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《2020企业数字化优秀方案集》入刊表</w:t>
      </w:r>
    </w:p>
    <w:p>
      <w:pPr>
        <w:spacing w:line="360" w:lineRule="auto"/>
        <w:jc w:val="center"/>
        <w:rPr>
          <w:rFonts w:hint="eastAsia" w:eastAsia="宋体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企业经验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类</w:t>
      </w:r>
    </w:p>
    <w:tbl>
      <w:tblPr>
        <w:tblStyle w:val="6"/>
        <w:tblpPr w:leftFromText="180" w:rightFromText="180" w:vertAnchor="text" w:horzAnchor="page" w:tblpX="1172" w:tblpY="273"/>
        <w:tblOverlap w:val="never"/>
        <w:tblW w:w="9911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445"/>
        <w:gridCol w:w="1616"/>
        <w:gridCol w:w="1541"/>
        <w:gridCol w:w="1938"/>
        <w:gridCol w:w="1638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733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入刊单位</w:t>
            </w:r>
          </w:p>
        </w:tc>
        <w:tc>
          <w:tcPr>
            <w:tcW w:w="144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  <w:tc>
          <w:tcPr>
            <w:tcW w:w="161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企业法人</w:t>
            </w:r>
          </w:p>
        </w:tc>
        <w:tc>
          <w:tcPr>
            <w:tcW w:w="154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软件企业认定号</w:t>
            </w:r>
          </w:p>
        </w:tc>
        <w:tc>
          <w:tcPr>
            <w:tcW w:w="163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73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成立时间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注册资本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员工人数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73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国家资质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或</w:t>
            </w:r>
          </w:p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认证</w:t>
            </w:r>
          </w:p>
        </w:tc>
        <w:tc>
          <w:tcPr>
            <w:tcW w:w="81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73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邮编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地址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Arial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73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传真</w:t>
            </w: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网址</w:t>
            </w:r>
          </w:p>
        </w:tc>
        <w:tc>
          <w:tcPr>
            <w:tcW w:w="15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E-mail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Arial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7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主营业务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应用领域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主要社会荣誉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经验分享</w:t>
            </w: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企业简介（300-500字左右）：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49530</wp:posOffset>
                      </wp:positionV>
                      <wp:extent cx="623887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84860" y="5603875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3.9pt;height:0pt;width:491.25pt;z-index:251665408;mso-width-relative:page;mso-height-relative:page;" filled="f" stroked="t" coordsize="21600,21600" o:gfxdata="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L7ZFnWAAAACAEAAA8AAAAAAAAAAQAgAAAAIgAAAGRycy9kb3ducmV2LnhtbFBLAQIUABQAAAAI&#10;AIdO4kALse037wEAALwDAAAOAAAAAAAAAAEAIAAAACUBAABkcnMvZTJvRG9jLnhtbFBLBQYAAAAA&#10;BgAGAFkBAACG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经验分享（请围绕企业自身管理方式、组织架构、企业文化等方面进行的数字化转型的过程进行描述与经验分享，字数300-500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字左右）：</w:t>
            </w:r>
          </w:p>
          <w:p>
            <w:pPr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85725</wp:posOffset>
                      </wp:positionV>
                      <wp:extent cx="6276975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08660" y="6633845"/>
                                <a:ext cx="627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6.75pt;height:0pt;width:494.25pt;z-index:251661312;mso-width-relative:page;mso-height-relative:page;" filled="f" stroked="t" coordsize="21600,21600" o:gfxdata="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RdfN9YAAAAIAQAADwAAAAAAAAABACAAAAAiAAAAZHJzL2Rvd25yZXYueG1sUEsBAhQAFAAA&#10;AAgAh07iQA6pgEjxAQAAvAMAAA4AAAAAAAAAAQAgAAAAJQEAAGRycy9lMm9Eb2MueG1sUEsFBgAA&#10;AAAGAAYAWQEAAIg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成果展示（请对数字化转型成果对企业发展的积极影响进行量化描述与介绍，字数1300-1500字左右）：</w:t>
            </w:r>
          </w:p>
          <w:p>
            <w:pPr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  <w:p>
            <w:pPr>
              <w:pStyle w:val="5"/>
              <w:shd w:val="clear" w:color="auto" w:fill="FFFFFF"/>
              <w:spacing w:before="0" w:beforeAutospacing="0" w:after="30" w:afterAutospacing="0" w:line="330" w:lineRule="atLeast"/>
              <w:rPr>
                <w:rFonts w:ascii="楷体" w:hAnsi="楷体" w:eastAsia="楷体" w:cstheme="minorBidi"/>
                <w:kern w:val="2"/>
                <w:sz w:val="21"/>
              </w:rPr>
            </w:pPr>
          </w:p>
          <w:p>
            <w:pPr>
              <w:rPr>
                <w:rFonts w:ascii="楷体" w:hAnsi="楷体" w:eastAsia="楷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62865</wp:posOffset>
                      </wp:positionV>
                      <wp:extent cx="625729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51510" y="7156450"/>
                                <a:ext cx="62572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95pt;margin-top:4.95pt;height:0pt;width:492.7pt;z-index:251667456;mso-width-relative:page;mso-height-relative:page;" filled="f" stroked="t" coordsize="21600,21600" o:gfxdata="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B5m&#10;Q9MAAAAHAQAADwAAAAAAAAABACAAAAAiAAAAZHJzL2Rvd25yZXYueG1sUEsBAhQAFAAAAAgAh07i&#10;QJf42cPuAQAAvAMAAA4AAAAAAAAAAQAgAAAAIgEAAGRycy9lMm9Eb2MueG1sUEsFBgAAAAAGAAYA&#10;WQEAAII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left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企业logo（psd/ai格式）、成果展示图1张（jpg格式）：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108585</wp:posOffset>
                      </wp:positionV>
                      <wp:extent cx="6247765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1985" y="7980680"/>
                                <a:ext cx="6247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2pt;margin-top:8.55pt;height:0pt;width:491.95pt;z-index:251663360;mso-width-relative:page;mso-height-relative:page;" filled="f" stroked="t" coordsize="21600,21600" o:gfxdata="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K27a1QAAAAgBAAAPAAAAAAAAAAEAIAAAACIAAABkcnMvZG93bnJldi54bWxQSwECFAAUAAAA&#10;CACHTuJA6RoHD/EBAAC+AwAADgAAAAAAAAABACAAAAAkAQAAZHJzL2Uyb0RvYy54bWxQSwUGAAAA&#10;AAYABgBZAQAAhw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我单位入刊《2020企业数字化优秀方案集》所填报内容涉及的知识产权为我单位所有，申报材料真实可信、无任何弄虚作假内容。如发生知识产权、真实性等相关纠纷，我单位承担全部责任</w:t>
            </w:r>
            <w:r>
              <w:rPr>
                <w:rFonts w:hint="eastAsia" w:ascii="仿宋_GB2312" w:eastAsia="仿宋_GB2312"/>
                <w:sz w:val="22"/>
              </w:rPr>
              <w:t>。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    单位（公章）：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    时间：  年   月    日</w:t>
            </w:r>
          </w:p>
          <w:p>
            <w:pPr>
              <w:rPr>
                <w:rFonts w:ascii="楷体" w:hAnsi="楷体" w:eastAsia="楷体"/>
              </w:rPr>
            </w:pPr>
          </w:p>
        </w:tc>
      </w:tr>
    </w:tbl>
    <w:p/>
    <w:tbl>
      <w:tblPr>
        <w:tblStyle w:val="7"/>
        <w:tblW w:w="999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ind w:firstLine="482" w:firstLineChars="200"/>
              <w:jc w:val="left"/>
              <w:rPr>
                <w:vertAlign w:val="baseline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备注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请各申报单位按《方案集》入刊资料要求填写申报表，并于2021年1月13日之前完成申报材料投递，投递邮箱：wanghao@infoobs.com。</w:t>
            </w:r>
          </w:p>
        </w:tc>
      </w:tr>
    </w:tbl>
    <w:p>
      <w:pPr>
        <w:jc w:val="left"/>
      </w:pPr>
    </w:p>
    <w:sectPr>
      <w:headerReference r:id="rId3" w:type="default"/>
      <w:pgSz w:w="11906" w:h="16838"/>
      <w:pgMar w:top="1440" w:right="1800" w:bottom="1440" w:left="1800" w:header="794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 Light">
    <w:altName w:val="微软雅黑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969696" w:sz="4" w:space="1"/>
      </w:pBdr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-346075</wp:posOffset>
          </wp:positionV>
          <wp:extent cx="1552575" cy="571500"/>
          <wp:effectExtent l="0" t="0" r="8890" b="0"/>
          <wp:wrapNone/>
          <wp:docPr id="5" name="图片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</w:t>
    </w:r>
    <w:r>
      <w:rPr>
        <w:rFonts w:hint="eastAsi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3966210</wp:posOffset>
          </wp:positionH>
          <wp:positionV relativeFrom="paragraph">
            <wp:posOffset>-457835</wp:posOffset>
          </wp:positionV>
          <wp:extent cx="1550670" cy="741045"/>
          <wp:effectExtent l="0" t="0" r="0" b="0"/>
          <wp:wrapSquare wrapText="bothSides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67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95355"/>
    <w:rsid w:val="000B2CD6"/>
    <w:rsid w:val="00106436"/>
    <w:rsid w:val="003F4E0D"/>
    <w:rsid w:val="00423653"/>
    <w:rsid w:val="00527A70"/>
    <w:rsid w:val="00673BC6"/>
    <w:rsid w:val="006B3375"/>
    <w:rsid w:val="007E7584"/>
    <w:rsid w:val="0081030B"/>
    <w:rsid w:val="00857918"/>
    <w:rsid w:val="008E4FA8"/>
    <w:rsid w:val="009A2A12"/>
    <w:rsid w:val="00A4433E"/>
    <w:rsid w:val="00AD029A"/>
    <w:rsid w:val="00B84F96"/>
    <w:rsid w:val="00BE4F5C"/>
    <w:rsid w:val="00C33380"/>
    <w:rsid w:val="00C61370"/>
    <w:rsid w:val="00CA6448"/>
    <w:rsid w:val="00D259F8"/>
    <w:rsid w:val="00D33A36"/>
    <w:rsid w:val="00D41543"/>
    <w:rsid w:val="00D804F2"/>
    <w:rsid w:val="00ED662D"/>
    <w:rsid w:val="013670A7"/>
    <w:rsid w:val="0154755C"/>
    <w:rsid w:val="018C6402"/>
    <w:rsid w:val="01C72CE5"/>
    <w:rsid w:val="01D84212"/>
    <w:rsid w:val="01E61E50"/>
    <w:rsid w:val="02356477"/>
    <w:rsid w:val="025C5329"/>
    <w:rsid w:val="02D25E8A"/>
    <w:rsid w:val="03472FDF"/>
    <w:rsid w:val="03F3090C"/>
    <w:rsid w:val="04047524"/>
    <w:rsid w:val="04122C57"/>
    <w:rsid w:val="04285521"/>
    <w:rsid w:val="046F1A13"/>
    <w:rsid w:val="04877201"/>
    <w:rsid w:val="048C477B"/>
    <w:rsid w:val="054A54DD"/>
    <w:rsid w:val="05703520"/>
    <w:rsid w:val="05BC75CD"/>
    <w:rsid w:val="069B63AA"/>
    <w:rsid w:val="06A14FB9"/>
    <w:rsid w:val="07847138"/>
    <w:rsid w:val="07D14BA5"/>
    <w:rsid w:val="08ED4EB2"/>
    <w:rsid w:val="09CD37EB"/>
    <w:rsid w:val="0A893C37"/>
    <w:rsid w:val="0AAF59D7"/>
    <w:rsid w:val="0C7A60B7"/>
    <w:rsid w:val="0CE93284"/>
    <w:rsid w:val="0D101CCA"/>
    <w:rsid w:val="0F0D5104"/>
    <w:rsid w:val="0F577FE0"/>
    <w:rsid w:val="100D6F9D"/>
    <w:rsid w:val="105C3395"/>
    <w:rsid w:val="10A173FF"/>
    <w:rsid w:val="10D15B66"/>
    <w:rsid w:val="110C5D0B"/>
    <w:rsid w:val="11286946"/>
    <w:rsid w:val="11BA0EBA"/>
    <w:rsid w:val="12286506"/>
    <w:rsid w:val="12873205"/>
    <w:rsid w:val="13C3250B"/>
    <w:rsid w:val="13C75796"/>
    <w:rsid w:val="14501866"/>
    <w:rsid w:val="1451694D"/>
    <w:rsid w:val="146C04F1"/>
    <w:rsid w:val="147D1E6B"/>
    <w:rsid w:val="14875E7E"/>
    <w:rsid w:val="16026A09"/>
    <w:rsid w:val="161C441F"/>
    <w:rsid w:val="16777EE7"/>
    <w:rsid w:val="167A278C"/>
    <w:rsid w:val="17913971"/>
    <w:rsid w:val="17CE2D60"/>
    <w:rsid w:val="17D431CD"/>
    <w:rsid w:val="193C60E3"/>
    <w:rsid w:val="19850FAF"/>
    <w:rsid w:val="19AD5A90"/>
    <w:rsid w:val="19FD70D5"/>
    <w:rsid w:val="1A13306F"/>
    <w:rsid w:val="1A165065"/>
    <w:rsid w:val="1A7C504C"/>
    <w:rsid w:val="1A882E4B"/>
    <w:rsid w:val="1AD2012C"/>
    <w:rsid w:val="1AFD50F1"/>
    <w:rsid w:val="1B4D4D19"/>
    <w:rsid w:val="1B5D231E"/>
    <w:rsid w:val="1C14520C"/>
    <w:rsid w:val="1C691055"/>
    <w:rsid w:val="1CB06930"/>
    <w:rsid w:val="1CF72A56"/>
    <w:rsid w:val="1D490D5F"/>
    <w:rsid w:val="1D653676"/>
    <w:rsid w:val="1D6A5B75"/>
    <w:rsid w:val="1DB8380B"/>
    <w:rsid w:val="1E714C4D"/>
    <w:rsid w:val="1E8F4B53"/>
    <w:rsid w:val="206B23EE"/>
    <w:rsid w:val="20CC3826"/>
    <w:rsid w:val="211B79EF"/>
    <w:rsid w:val="213B4783"/>
    <w:rsid w:val="21692702"/>
    <w:rsid w:val="21975BDC"/>
    <w:rsid w:val="21A23E8E"/>
    <w:rsid w:val="21A7556C"/>
    <w:rsid w:val="21C20E0A"/>
    <w:rsid w:val="21D46915"/>
    <w:rsid w:val="228B5E2B"/>
    <w:rsid w:val="22B60AD5"/>
    <w:rsid w:val="22BB0024"/>
    <w:rsid w:val="2304090C"/>
    <w:rsid w:val="23B42EE4"/>
    <w:rsid w:val="24233457"/>
    <w:rsid w:val="24942ACC"/>
    <w:rsid w:val="26952CA7"/>
    <w:rsid w:val="2731098B"/>
    <w:rsid w:val="27D254A1"/>
    <w:rsid w:val="27ED4F97"/>
    <w:rsid w:val="27F50C43"/>
    <w:rsid w:val="28E84BF1"/>
    <w:rsid w:val="29C74C20"/>
    <w:rsid w:val="2A230850"/>
    <w:rsid w:val="2A500E3F"/>
    <w:rsid w:val="2AF84F0C"/>
    <w:rsid w:val="2BA3194D"/>
    <w:rsid w:val="2C1651EC"/>
    <w:rsid w:val="2D703D21"/>
    <w:rsid w:val="2DA3205D"/>
    <w:rsid w:val="2E595355"/>
    <w:rsid w:val="2E8C054C"/>
    <w:rsid w:val="30D439D2"/>
    <w:rsid w:val="314A1797"/>
    <w:rsid w:val="31556179"/>
    <w:rsid w:val="315F45FD"/>
    <w:rsid w:val="31EA601C"/>
    <w:rsid w:val="323712E4"/>
    <w:rsid w:val="32FB44C4"/>
    <w:rsid w:val="330F05A5"/>
    <w:rsid w:val="34317DC6"/>
    <w:rsid w:val="351231FD"/>
    <w:rsid w:val="365E2348"/>
    <w:rsid w:val="36D9792B"/>
    <w:rsid w:val="37706014"/>
    <w:rsid w:val="37737FB2"/>
    <w:rsid w:val="37915287"/>
    <w:rsid w:val="37B02A19"/>
    <w:rsid w:val="38690598"/>
    <w:rsid w:val="39215C11"/>
    <w:rsid w:val="3A1A4DB6"/>
    <w:rsid w:val="3A497798"/>
    <w:rsid w:val="3A9B40D4"/>
    <w:rsid w:val="3BD83A31"/>
    <w:rsid w:val="3BFD6AB1"/>
    <w:rsid w:val="3D333A26"/>
    <w:rsid w:val="3E490BB6"/>
    <w:rsid w:val="3E756A60"/>
    <w:rsid w:val="3EB83039"/>
    <w:rsid w:val="404F6B70"/>
    <w:rsid w:val="40552A5F"/>
    <w:rsid w:val="41183B25"/>
    <w:rsid w:val="41D776C1"/>
    <w:rsid w:val="42413E4A"/>
    <w:rsid w:val="424C4D6E"/>
    <w:rsid w:val="433D6A4C"/>
    <w:rsid w:val="43D37100"/>
    <w:rsid w:val="4496191C"/>
    <w:rsid w:val="45A82DE3"/>
    <w:rsid w:val="45D30CD7"/>
    <w:rsid w:val="45DF5D89"/>
    <w:rsid w:val="460C6B4D"/>
    <w:rsid w:val="46DC5170"/>
    <w:rsid w:val="47900850"/>
    <w:rsid w:val="48AC4B12"/>
    <w:rsid w:val="48C77B0F"/>
    <w:rsid w:val="48F32B84"/>
    <w:rsid w:val="49AF45B0"/>
    <w:rsid w:val="49B3676C"/>
    <w:rsid w:val="49F57A8C"/>
    <w:rsid w:val="4A83645C"/>
    <w:rsid w:val="4AD86A4B"/>
    <w:rsid w:val="4BBB72CB"/>
    <w:rsid w:val="4CD86C48"/>
    <w:rsid w:val="4D2D483F"/>
    <w:rsid w:val="4D475F40"/>
    <w:rsid w:val="4DD52AB0"/>
    <w:rsid w:val="4E2654A0"/>
    <w:rsid w:val="4EA30680"/>
    <w:rsid w:val="4EE04C4C"/>
    <w:rsid w:val="503E0381"/>
    <w:rsid w:val="50E065B9"/>
    <w:rsid w:val="518C7326"/>
    <w:rsid w:val="51AB35B8"/>
    <w:rsid w:val="52B95709"/>
    <w:rsid w:val="53516463"/>
    <w:rsid w:val="53734564"/>
    <w:rsid w:val="539C4B5D"/>
    <w:rsid w:val="53C75D53"/>
    <w:rsid w:val="55CA55C1"/>
    <w:rsid w:val="56050A5F"/>
    <w:rsid w:val="560F262D"/>
    <w:rsid w:val="56111705"/>
    <w:rsid w:val="563A7C32"/>
    <w:rsid w:val="569F54C8"/>
    <w:rsid w:val="56ED2BB5"/>
    <w:rsid w:val="5718631E"/>
    <w:rsid w:val="57316CB4"/>
    <w:rsid w:val="57780C7B"/>
    <w:rsid w:val="58381266"/>
    <w:rsid w:val="5915449F"/>
    <w:rsid w:val="596B59D9"/>
    <w:rsid w:val="597B6121"/>
    <w:rsid w:val="59D71420"/>
    <w:rsid w:val="5ABB34B1"/>
    <w:rsid w:val="5ADE62CA"/>
    <w:rsid w:val="5B0149E0"/>
    <w:rsid w:val="5B266371"/>
    <w:rsid w:val="5B2F6C09"/>
    <w:rsid w:val="5B3D10CE"/>
    <w:rsid w:val="5B6302AF"/>
    <w:rsid w:val="5CA04FF9"/>
    <w:rsid w:val="5CC71871"/>
    <w:rsid w:val="5D9B7776"/>
    <w:rsid w:val="5E462B9A"/>
    <w:rsid w:val="5EA868C9"/>
    <w:rsid w:val="5F2570B2"/>
    <w:rsid w:val="5F737EA1"/>
    <w:rsid w:val="5FAF5848"/>
    <w:rsid w:val="60496517"/>
    <w:rsid w:val="60A60520"/>
    <w:rsid w:val="61170B9C"/>
    <w:rsid w:val="63383BF4"/>
    <w:rsid w:val="63871A3E"/>
    <w:rsid w:val="64965D48"/>
    <w:rsid w:val="649B5CB4"/>
    <w:rsid w:val="64ED5B32"/>
    <w:rsid w:val="64F15EF4"/>
    <w:rsid w:val="65B87FF6"/>
    <w:rsid w:val="65DB058B"/>
    <w:rsid w:val="663F2BEB"/>
    <w:rsid w:val="66B00CCF"/>
    <w:rsid w:val="66B90882"/>
    <w:rsid w:val="67780AF6"/>
    <w:rsid w:val="681F055C"/>
    <w:rsid w:val="68BD6467"/>
    <w:rsid w:val="68CD6C0F"/>
    <w:rsid w:val="6A37083A"/>
    <w:rsid w:val="6AAF7105"/>
    <w:rsid w:val="6ABB1971"/>
    <w:rsid w:val="6ADF50B0"/>
    <w:rsid w:val="6B11541A"/>
    <w:rsid w:val="6B9C152E"/>
    <w:rsid w:val="6BC54479"/>
    <w:rsid w:val="6BE2314C"/>
    <w:rsid w:val="6BE37D5E"/>
    <w:rsid w:val="6C2A170D"/>
    <w:rsid w:val="6D3E303E"/>
    <w:rsid w:val="6D42733C"/>
    <w:rsid w:val="6E554F65"/>
    <w:rsid w:val="6E91503D"/>
    <w:rsid w:val="6F074338"/>
    <w:rsid w:val="6F8A37AF"/>
    <w:rsid w:val="700D42D1"/>
    <w:rsid w:val="70625ACF"/>
    <w:rsid w:val="706E484A"/>
    <w:rsid w:val="70DE643C"/>
    <w:rsid w:val="7162006C"/>
    <w:rsid w:val="716B3685"/>
    <w:rsid w:val="72BC26CD"/>
    <w:rsid w:val="73A825DC"/>
    <w:rsid w:val="73A90BB7"/>
    <w:rsid w:val="741E74A2"/>
    <w:rsid w:val="747E16FF"/>
    <w:rsid w:val="7562145F"/>
    <w:rsid w:val="75B245C0"/>
    <w:rsid w:val="75E860CB"/>
    <w:rsid w:val="769600AD"/>
    <w:rsid w:val="76D51AD3"/>
    <w:rsid w:val="778B667E"/>
    <w:rsid w:val="793C226A"/>
    <w:rsid w:val="798D6247"/>
    <w:rsid w:val="7A4A749A"/>
    <w:rsid w:val="7A6532E3"/>
    <w:rsid w:val="7A8116DF"/>
    <w:rsid w:val="7AA57796"/>
    <w:rsid w:val="7B365F4C"/>
    <w:rsid w:val="7B6B3DEA"/>
    <w:rsid w:val="7BA67A52"/>
    <w:rsid w:val="7C4F2114"/>
    <w:rsid w:val="7CEA70FA"/>
    <w:rsid w:val="7D162364"/>
    <w:rsid w:val="7D5A2950"/>
    <w:rsid w:val="7D793E11"/>
    <w:rsid w:val="7E4C3E6D"/>
    <w:rsid w:val="7E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</w:rPr>
  </w:style>
  <w:style w:type="paragraph" w:styleId="4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440</Words>
  <Characters>2510</Characters>
  <Lines>20</Lines>
  <Paragraphs>5</Paragraphs>
  <TotalTime>57</TotalTime>
  <ScaleCrop>false</ScaleCrop>
  <LinksUpToDate>false</LinksUpToDate>
  <CharactersWithSpaces>2945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2019-11-08T15:37:00Z</dcterms:created>
  <dc:creator>thinkpad</dc:creator>
  <cp:lastModifiedBy>我觉得你爆漂酿←_←</cp:lastModifiedBy>
  <dcterms:modified xsi:type="dcterms:W3CDTF">2020-12-07T08:55:19Z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